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00" w:line="300" w:lineRule="auto"/>
        <w:jc w:val="center"/>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FORMULÁŘ PRO ODSTOUPENÍ OD SMLOUVY</w:t>
      </w:r>
    </w:p>
    <w:p w:rsidR="00000000" w:rsidDel="00000000" w:rsidP="00000000" w:rsidRDefault="00000000" w:rsidRPr="00000000" w14:paraId="00000002">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Adresát: </w:t>
        <w:tab/>
      </w:r>
      <w:r w:rsidDel="00000000" w:rsidR="00000000" w:rsidRPr="00000000">
        <w:rPr>
          <w:rFonts w:ascii="Calibri" w:cs="Calibri" w:eastAsia="Calibri" w:hAnsi="Calibri"/>
          <w:b w:val="1"/>
          <w:sz w:val="20"/>
          <w:szCs w:val="20"/>
          <w:rtl w:val="0"/>
        </w:rPr>
        <w:t xml:space="preserve">Holy Moly, Dolní Bečva 477, 756 55</w:t>
      </w:r>
      <w:r w:rsidDel="00000000" w:rsidR="00000000" w:rsidRPr="00000000">
        <w:rPr>
          <w:rtl w:val="0"/>
        </w:rPr>
      </w:r>
    </w:p>
    <w:p w:rsidR="00000000" w:rsidDel="00000000" w:rsidP="00000000" w:rsidRDefault="00000000" w:rsidRPr="00000000" w14:paraId="00000003">
      <w:pPr>
        <w:spacing w:after="200" w:line="300" w:lineRule="auto"/>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Tímto prohlašuji, že odstupuji od Smlouvy:</w:t>
      </w:r>
    </w:p>
    <w:tbl>
      <w:tblPr>
        <w:tblStyle w:val="Table1"/>
        <w:tblW w:w="903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642"/>
        <w:tblGridChange w:id="0">
          <w:tblGrid>
            <w:gridCol w:w="3397"/>
            <w:gridCol w:w="5642"/>
          </w:tblGrid>
        </w:tblGridChange>
      </w:tblGrid>
      <w:tr>
        <w:trPr>
          <w:cantSplit w:val="0"/>
          <w:trHeight w:val="596" w:hRule="atLeast"/>
          <w:tblHeader w:val="0"/>
        </w:trPr>
        <w:tc>
          <w:tcPr/>
          <w:p w:rsidR="00000000" w:rsidDel="00000000" w:rsidP="00000000" w:rsidRDefault="00000000" w:rsidRPr="00000000" w14:paraId="00000004">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uzavření Smlouvy:</w:t>
            </w:r>
          </w:p>
        </w:tc>
        <w:tc>
          <w:tcPr/>
          <w:p w:rsidR="00000000" w:rsidDel="00000000" w:rsidP="00000000" w:rsidRDefault="00000000" w:rsidRPr="00000000" w14:paraId="00000005">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6">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Jméno a příjmení:</w:t>
            </w:r>
          </w:p>
        </w:tc>
        <w:tc>
          <w:tcPr/>
          <w:p w:rsidR="00000000" w:rsidDel="00000000" w:rsidP="00000000" w:rsidRDefault="00000000" w:rsidRPr="00000000" w14:paraId="00000007">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8">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Adresa:</w:t>
            </w:r>
          </w:p>
        </w:tc>
        <w:tc>
          <w:tcPr/>
          <w:p w:rsidR="00000000" w:rsidDel="00000000" w:rsidP="00000000" w:rsidRDefault="00000000" w:rsidRPr="00000000" w14:paraId="00000009">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A">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E-mailová adresa:</w:t>
            </w:r>
          </w:p>
        </w:tc>
        <w:tc>
          <w:tcPr/>
          <w:p w:rsidR="00000000" w:rsidDel="00000000" w:rsidP="00000000" w:rsidRDefault="00000000" w:rsidRPr="00000000" w14:paraId="0000000B">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596" w:hRule="atLeast"/>
          <w:tblHeader w:val="0"/>
        </w:trPr>
        <w:tc>
          <w:tcPr/>
          <w:p w:rsidR="00000000" w:rsidDel="00000000" w:rsidP="00000000" w:rsidRDefault="00000000" w:rsidRPr="00000000" w14:paraId="0000000C">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Specifikace Zboží, kterého se Smlouva týká:</w:t>
            </w:r>
          </w:p>
        </w:tc>
        <w:tc>
          <w:tcPr/>
          <w:p w:rsidR="00000000" w:rsidDel="00000000" w:rsidP="00000000" w:rsidRDefault="00000000" w:rsidRPr="00000000" w14:paraId="0000000D">
            <w:pPr>
              <w:spacing w:after="120" w:before="120" w:line="300" w:lineRule="auto"/>
              <w:jc w:val="both"/>
              <w:rPr>
                <w:rFonts w:ascii="Calibri" w:cs="Calibri" w:eastAsia="Calibri" w:hAnsi="Calibri"/>
                <w:sz w:val="20"/>
                <w:szCs w:val="20"/>
              </w:rPr>
            </w:pPr>
            <w:r w:rsidDel="00000000" w:rsidR="00000000" w:rsidRPr="00000000">
              <w:rPr>
                <w:rtl w:val="0"/>
              </w:rPr>
            </w:r>
          </w:p>
        </w:tc>
      </w:tr>
      <w:tr>
        <w:trPr>
          <w:cantSplit w:val="0"/>
          <w:trHeight w:val="795" w:hRule="atLeast"/>
          <w:tblHeader w:val="0"/>
        </w:trPr>
        <w:tc>
          <w:tcPr/>
          <w:p w:rsidR="00000000" w:rsidDel="00000000" w:rsidP="00000000" w:rsidRDefault="00000000" w:rsidRPr="00000000" w14:paraId="0000000E">
            <w:pPr>
              <w:spacing w:after="120" w:before="120" w:line="30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Způsob pro navrácení obdržených finančních prostředků/uvedení čísla bankovního účtu:</w:t>
            </w:r>
          </w:p>
        </w:tc>
        <w:tc>
          <w:tcPr/>
          <w:p w:rsidR="00000000" w:rsidDel="00000000" w:rsidP="00000000" w:rsidRDefault="00000000" w:rsidRPr="00000000" w14:paraId="0000000F">
            <w:pPr>
              <w:spacing w:after="120" w:before="120" w:line="300" w:lineRule="auto"/>
              <w:jc w:val="both"/>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10">
      <w:pPr>
        <w:spacing w:after="200" w:line="300" w:lineRule="auto"/>
        <w:jc w:val="both"/>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11">
      <w:pPr>
        <w:spacing w:after="200" w:line="300" w:lineRule="auto"/>
        <w:ind w:left="-283.46456692913375" w:right="-324.3307086614169" w:firstLine="0"/>
        <w:jc w:val="both"/>
        <w:rPr>
          <w:rFonts w:ascii="Calibri" w:cs="Calibri" w:eastAsia="Calibri" w:hAnsi="Calibri"/>
          <w:sz w:val="20"/>
          <w:szCs w:val="20"/>
        </w:rPr>
      </w:pPr>
      <w:r w:rsidDel="00000000" w:rsidR="00000000" w:rsidRPr="00000000">
        <w:rPr>
          <w:rFonts w:ascii="Calibri" w:cs="Calibri" w:eastAsia="Calibri" w:hAnsi="Calibri"/>
          <w:color w:val="1e1e1c"/>
          <w:sz w:val="20"/>
          <w:szCs w:val="20"/>
          <w:rtl w:val="0"/>
        </w:rPr>
        <w:t xml:space="preserve">Je-li kupující spotřebitelem má právo v případě, že objednal zboží prostřednictvím e-shopu holymoly.cz provozované fyzickou osobou </w:t>
      </w:r>
      <w:r w:rsidDel="00000000" w:rsidR="00000000" w:rsidRPr="00000000">
        <w:rPr>
          <w:rFonts w:ascii="Calibri" w:cs="Calibri" w:eastAsia="Calibri" w:hAnsi="Calibri"/>
          <w:color w:val="1e1e1c"/>
          <w:sz w:val="20"/>
          <w:szCs w:val="20"/>
          <w:rtl w:val="0"/>
        </w:rPr>
        <w:t xml:space="preserve">Lucií Sovovou, IČ: 08919216 </w:t>
      </w:r>
      <w:r w:rsidDel="00000000" w:rsidR="00000000" w:rsidRPr="00000000">
        <w:rPr>
          <w:rFonts w:ascii="Calibri" w:cs="Calibri" w:eastAsia="Calibri" w:hAnsi="Calibri"/>
          <w:color w:val="1e1e1c"/>
          <w:sz w:val="20"/>
          <w:szCs w:val="20"/>
          <w:rtl w:val="0"/>
        </w:rPr>
        <w:t xml:space="preserve">(„</w:t>
      </w:r>
      <w:r w:rsidDel="00000000" w:rsidR="00000000" w:rsidRPr="00000000">
        <w:rPr>
          <w:rFonts w:ascii="Calibri" w:cs="Calibri" w:eastAsia="Calibri" w:hAnsi="Calibri"/>
          <w:color w:val="1e1e1c"/>
          <w:sz w:val="20"/>
          <w:szCs w:val="20"/>
          <w:rtl w:val="0"/>
        </w:rPr>
        <w:t xml:space="preserve">Prodávající</w:t>
      </w:r>
      <w:r w:rsidDel="00000000" w:rsidR="00000000" w:rsidRPr="00000000">
        <w:rPr>
          <w:rFonts w:ascii="Calibri" w:cs="Calibri" w:eastAsia="Calibri" w:hAnsi="Calibri"/>
          <w:color w:val="1e1e1c"/>
          <w:sz w:val="20"/>
          <w:szCs w:val="20"/>
          <w:rtl w:val="0"/>
        </w:rPr>
        <w:t xml:space="preserve">“)</w:t>
      </w:r>
      <w:r w:rsidDel="00000000" w:rsidR="00000000" w:rsidRPr="00000000">
        <w:rPr>
          <w:rFonts w:ascii="Calibri" w:cs="Calibri" w:eastAsia="Calibri" w:hAnsi="Calibri"/>
          <w:sz w:val="20"/>
          <w:szCs w:val="20"/>
          <w:rtl w:val="0"/>
        </w:rPr>
        <w:t xml:space="preserve">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rsidR="00000000" w:rsidDel="00000000" w:rsidP="00000000" w:rsidRDefault="00000000" w:rsidRPr="00000000" w14:paraId="00000012">
      <w:pPr>
        <w:spacing w:after="200" w:line="300" w:lineRule="auto"/>
        <w:ind w:left="-283.46456692913375" w:right="-324.3307086614169" w:firstLine="0"/>
        <w:jc w:val="both"/>
        <w:rPr>
          <w:sz w:val="20"/>
          <w:szCs w:val="20"/>
        </w:rPr>
      </w:pPr>
      <w:r w:rsidDel="00000000" w:rsidR="00000000" w:rsidRPr="00000000">
        <w:rPr>
          <w:rFonts w:ascii="Calibri" w:cs="Calibri" w:eastAsia="Calibri" w:hAnsi="Calibri"/>
          <w:sz w:val="20"/>
          <w:szCs w:val="20"/>
          <w:rtl w:val="0"/>
        </w:rPr>
        <w:t xml:space="preserve">Toto odstoupení oznámí kupující Prodávajícímu písemně na adresu provozovny Prodávajícího nebo elektronicky na e-mail uvedený na vzorovém formuláři. </w:t>
      </w:r>
      <w:r w:rsidDel="00000000" w:rsidR="00000000" w:rsidRPr="00000000">
        <w:rPr>
          <w:rtl w:val="0"/>
        </w:rPr>
      </w:r>
    </w:p>
    <w:p w:rsidR="00000000" w:rsidDel="00000000" w:rsidP="00000000" w:rsidRDefault="00000000" w:rsidRPr="00000000" w14:paraId="00000013">
      <w:pPr>
        <w:spacing w:after="200" w:line="300" w:lineRule="auto"/>
        <w:ind w:left="-283.46456692913375" w:right="-324.3307086614169" w:firstLine="0"/>
        <w:jc w:val="both"/>
        <w:rPr>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zašle nebo předá Prodávajícímu bez zbytečného odkladu, nejpozději do 14 dnů od odstoupení od kupní smlouvy, zboží, které od ní obdržel. </w:t>
      </w:r>
      <w:r w:rsidDel="00000000" w:rsidR="00000000" w:rsidRPr="00000000">
        <w:rPr>
          <w:rtl w:val="0"/>
        </w:rPr>
      </w:r>
    </w:p>
    <w:p w:rsidR="00000000" w:rsidDel="00000000" w:rsidP="00000000" w:rsidRDefault="00000000" w:rsidRPr="00000000" w14:paraId="00000014">
      <w:pPr>
        <w:spacing w:after="200" w:line="300" w:lineRule="auto"/>
        <w:ind w:left="-283.46456692913375" w:right="-324.3307086614169"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Odstoupí-li kupující, který je spotřebitelem, od kupní smlouvy, vrátí mu Prodávající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Prodávající kupujícímu náklady na dodání zboží pouze ve výši odpovídající nejlevnějšímu nabízenému způsobu dodání zboží. Prodávající není povinna vrátit přijaté peněžní prostředky kupujícímu dříve, než zboží obdrží zpět nebo než kupující prokáže, že zboží Prodávajícímu odeslal. </w:t>
      </w:r>
    </w:p>
    <w:p w:rsidR="00000000" w:rsidDel="00000000" w:rsidP="00000000" w:rsidRDefault="00000000" w:rsidRPr="00000000" w14:paraId="00000015">
      <w:pPr>
        <w:spacing w:after="200" w:line="30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Datum:                                                                                                  Podpis:</w:t>
      </w:r>
    </w:p>
    <w:sectPr>
      <w:head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jc w:val="center"/>
      <w:rPr/>
    </w:pPr>
    <w:r w:rsidDel="00000000" w:rsidR="00000000" w:rsidRPr="00000000">
      <w:rPr/>
      <w:drawing>
        <wp:inline distB="114300" distT="114300" distL="114300" distR="114300">
          <wp:extent cx="3271737" cy="89058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3271737" cy="8905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ln" w:default="1">
    <w:name w:val="Normal"/>
    <w:rsid w:val="003534B7"/>
    <w:pPr>
      <w:spacing w:line="276" w:lineRule="auto"/>
    </w:pPr>
    <w:rPr>
      <w:rFonts w:ascii="Arial" w:cs="Arial" w:eastAsia="Arial" w:hAnsi="Arial"/>
      <w:sz w:val="22"/>
      <w:szCs w:val="22"/>
      <w:lang w:eastAsia="cs-CZ" w:val="cs"/>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table" w:styleId="Mkatabulky">
    <w:name w:val="Table Grid"/>
    <w:basedOn w:val="Normlntabulka"/>
    <w:uiPriority w:val="39"/>
    <w:rsid w:val="003534B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hl2VtOxhIy+eNOaXNyqbNumGiww==">AMUW2mW/hRn7CQp7IjziDVjPqmWrsOSm8H6CiogJVgbAJqVjNTOiPJJMB9GbIuTqGqfvSNm+ATkcNWG9n4DCQU5XWI7QEgZHKqj2d9ccWwg6LDlQuu11q6s=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2022-11-16T16:06:00Z</dcterms:created>
  <dc:creator>Laura Hospodková</dc:creator>
</cp:coreProperties>
</file>